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938" w:rsidRDefault="007A6787" w:rsidP="00D87BC3">
      <w:pPr>
        <w:spacing w:after="0"/>
        <w:jc w:val="both"/>
        <w:rPr>
          <w:rFonts w:ascii="Arial" w:hAnsi="Arial" w:cs="Arial"/>
          <w:b/>
          <w:sz w:val="24"/>
          <w:szCs w:val="24"/>
        </w:rPr>
      </w:pPr>
      <w:r>
        <w:rPr>
          <w:rFonts w:ascii="Arial" w:hAnsi="Arial" w:cs="Arial"/>
          <w:b/>
          <w:sz w:val="24"/>
          <w:szCs w:val="24"/>
        </w:rPr>
        <w:t>Meeting of the Full Council - 13 December 2018</w:t>
      </w:r>
    </w:p>
    <w:p w:rsidR="00D87BC3" w:rsidRDefault="00CE4BC0" w:rsidP="00D87BC3">
      <w:pPr>
        <w:spacing w:after="0"/>
        <w:jc w:val="both"/>
        <w:rPr>
          <w:rFonts w:ascii="Arial" w:hAnsi="Arial" w:cs="Arial"/>
          <w:b/>
          <w:sz w:val="24"/>
          <w:szCs w:val="24"/>
        </w:rPr>
      </w:pPr>
    </w:p>
    <w:p w:rsidR="00D87BC3" w:rsidRDefault="007A6787" w:rsidP="00D87BC3">
      <w:pPr>
        <w:spacing w:after="0"/>
        <w:jc w:val="both"/>
        <w:rPr>
          <w:rFonts w:ascii="Arial" w:hAnsi="Arial" w:cs="Arial"/>
          <w:b/>
          <w:sz w:val="24"/>
          <w:szCs w:val="24"/>
        </w:rPr>
      </w:pPr>
      <w:r>
        <w:rPr>
          <w:rFonts w:ascii="Arial" w:hAnsi="Arial" w:cs="Arial"/>
          <w:b/>
          <w:sz w:val="24"/>
          <w:szCs w:val="24"/>
        </w:rPr>
        <w:t>Report on the Lancashire Health and Wellbeing Board meeting held on 20 November 2018</w:t>
      </w:r>
    </w:p>
    <w:p w:rsidR="00D87BC3" w:rsidRDefault="007A6787" w:rsidP="00D87BC3">
      <w:pPr>
        <w:spacing w:after="0"/>
        <w:jc w:val="both"/>
        <w:rPr>
          <w:rFonts w:ascii="Arial" w:hAnsi="Arial" w:cs="Arial"/>
          <w:b/>
          <w:sz w:val="24"/>
          <w:szCs w:val="24"/>
        </w:rPr>
      </w:pPr>
      <w:r>
        <w:rPr>
          <w:rFonts w:ascii="Arial" w:hAnsi="Arial" w:cs="Arial"/>
          <w:b/>
          <w:sz w:val="24"/>
          <w:szCs w:val="24"/>
        </w:rPr>
        <w:t>Chair:</w:t>
      </w:r>
      <w:r>
        <w:rPr>
          <w:rFonts w:ascii="Arial" w:hAnsi="Arial" w:cs="Arial"/>
          <w:b/>
          <w:sz w:val="24"/>
          <w:szCs w:val="24"/>
        </w:rPr>
        <w:tab/>
        <w:t>County Councillor Shaun Turner</w:t>
      </w:r>
    </w:p>
    <w:p w:rsidR="00D87BC3" w:rsidRDefault="00CE4BC0" w:rsidP="00D87BC3">
      <w:pPr>
        <w:spacing w:after="0"/>
        <w:jc w:val="both"/>
        <w:rPr>
          <w:rFonts w:ascii="Arial" w:hAnsi="Arial" w:cs="Arial"/>
          <w:b/>
          <w:sz w:val="24"/>
          <w:szCs w:val="24"/>
        </w:rPr>
      </w:pPr>
    </w:p>
    <w:p w:rsidR="00D87BC3" w:rsidRPr="007A6787" w:rsidRDefault="007A6787" w:rsidP="007A6787">
      <w:pPr>
        <w:spacing w:after="0"/>
        <w:jc w:val="both"/>
        <w:rPr>
          <w:rFonts w:ascii="Arial" w:hAnsi="Arial" w:cs="Arial"/>
          <w:sz w:val="24"/>
          <w:szCs w:val="24"/>
        </w:rPr>
      </w:pPr>
      <w:r w:rsidRPr="007A6787">
        <w:rPr>
          <w:rFonts w:ascii="Arial" w:hAnsi="Arial" w:cs="Arial"/>
          <w:sz w:val="24"/>
          <w:szCs w:val="24"/>
        </w:rPr>
        <w:t>The agenda and minutes of the meeting may be viewed on the county council's website site via the following link:</w:t>
      </w:r>
    </w:p>
    <w:p w:rsidR="00D87BC3" w:rsidRPr="007A6787" w:rsidRDefault="00CE4BC0" w:rsidP="007A6787">
      <w:pPr>
        <w:spacing w:after="0"/>
        <w:jc w:val="both"/>
        <w:rPr>
          <w:rFonts w:ascii="Arial" w:hAnsi="Arial" w:cs="Arial"/>
          <w:sz w:val="24"/>
          <w:szCs w:val="24"/>
        </w:rPr>
      </w:pPr>
    </w:p>
    <w:p w:rsidR="00D87BC3" w:rsidRPr="007A6787" w:rsidRDefault="00CE4BC0" w:rsidP="007A6787">
      <w:pPr>
        <w:spacing w:after="0"/>
        <w:jc w:val="both"/>
        <w:rPr>
          <w:rFonts w:ascii="Arial" w:hAnsi="Arial" w:cs="Arial"/>
          <w:sz w:val="24"/>
          <w:szCs w:val="24"/>
        </w:rPr>
      </w:pPr>
      <w:hyperlink r:id="rId5" w:history="1">
        <w:r w:rsidR="007A6787" w:rsidRPr="007A6787">
          <w:rPr>
            <w:rStyle w:val="Hyperlink"/>
            <w:rFonts w:ascii="Arial" w:hAnsi="Arial" w:cs="Arial"/>
            <w:sz w:val="24"/>
            <w:szCs w:val="24"/>
          </w:rPr>
          <w:t>Lancashire Health and Wellbeing Board</w:t>
        </w:r>
      </w:hyperlink>
    </w:p>
    <w:p w:rsidR="00270F10" w:rsidRPr="007A6787" w:rsidRDefault="00CE4BC0" w:rsidP="007A6787">
      <w:pPr>
        <w:spacing w:after="0"/>
        <w:jc w:val="both"/>
        <w:rPr>
          <w:rFonts w:ascii="Arial" w:hAnsi="Arial" w:cs="Arial"/>
          <w:sz w:val="24"/>
          <w:szCs w:val="24"/>
        </w:rPr>
      </w:pPr>
    </w:p>
    <w:p w:rsidR="00270F10" w:rsidRPr="007A6787" w:rsidRDefault="007A6787" w:rsidP="007A6787">
      <w:pPr>
        <w:spacing w:after="0"/>
        <w:jc w:val="both"/>
        <w:rPr>
          <w:rFonts w:ascii="Arial" w:hAnsi="Arial" w:cs="Arial"/>
          <w:b/>
          <w:sz w:val="24"/>
          <w:szCs w:val="24"/>
        </w:rPr>
      </w:pPr>
      <w:r w:rsidRPr="007A6787">
        <w:rPr>
          <w:rFonts w:ascii="Arial" w:hAnsi="Arial" w:cs="Arial"/>
          <w:b/>
          <w:sz w:val="24"/>
          <w:szCs w:val="24"/>
        </w:rPr>
        <w:t>Adult Services and Health and Wellbeing Update</w:t>
      </w:r>
    </w:p>
    <w:p w:rsidR="00E24B91" w:rsidRPr="007A6787" w:rsidRDefault="00CE4BC0" w:rsidP="007A6787">
      <w:pPr>
        <w:spacing w:after="0"/>
        <w:jc w:val="both"/>
        <w:rPr>
          <w:rFonts w:ascii="Arial" w:hAnsi="Arial" w:cs="Arial"/>
          <w:b/>
          <w:sz w:val="24"/>
          <w:szCs w:val="24"/>
        </w:rPr>
      </w:pPr>
    </w:p>
    <w:p w:rsidR="00D355DD" w:rsidRPr="007A6787" w:rsidRDefault="007A6787" w:rsidP="007A6787">
      <w:pPr>
        <w:spacing w:after="0"/>
        <w:jc w:val="both"/>
        <w:rPr>
          <w:rFonts w:ascii="Arial" w:hAnsi="Arial" w:cs="Arial"/>
          <w:sz w:val="24"/>
          <w:szCs w:val="24"/>
        </w:rPr>
      </w:pPr>
      <w:r w:rsidRPr="007A6787">
        <w:rPr>
          <w:rFonts w:ascii="Arial" w:hAnsi="Arial" w:cs="Arial"/>
          <w:sz w:val="24"/>
          <w:szCs w:val="24"/>
        </w:rPr>
        <w:t>The Board received an update on the Care, Support and Wellbeing of Adults in Lancashire Vision and the Housing with Care Strategy.</w:t>
      </w:r>
    </w:p>
    <w:p w:rsidR="00D355DD" w:rsidRPr="007A6787" w:rsidRDefault="00CE4BC0" w:rsidP="007A6787">
      <w:pPr>
        <w:spacing w:after="0"/>
        <w:jc w:val="both"/>
        <w:rPr>
          <w:rFonts w:ascii="Arial" w:hAnsi="Arial" w:cs="Arial"/>
          <w:sz w:val="24"/>
          <w:szCs w:val="24"/>
        </w:rPr>
      </w:pPr>
    </w:p>
    <w:p w:rsidR="00D355DD" w:rsidRPr="007A6787" w:rsidRDefault="007A6787" w:rsidP="007A6787">
      <w:pPr>
        <w:pStyle w:val="Heading5"/>
        <w:jc w:val="both"/>
        <w:rPr>
          <w:rFonts w:cs="Arial"/>
          <w:b w:val="0"/>
          <w:sz w:val="24"/>
          <w:szCs w:val="24"/>
        </w:rPr>
      </w:pPr>
      <w:r w:rsidRPr="007A6787">
        <w:rPr>
          <w:rFonts w:cs="Arial"/>
          <w:sz w:val="24"/>
          <w:szCs w:val="24"/>
        </w:rPr>
        <w:t>Resolved:</w:t>
      </w:r>
      <w:r w:rsidRPr="007A6787">
        <w:rPr>
          <w:rFonts w:cs="Arial"/>
          <w:b w:val="0"/>
          <w:sz w:val="24"/>
          <w:szCs w:val="24"/>
        </w:rPr>
        <w:tab/>
        <w:t xml:space="preserve">That the Health and Wellbeing Board received a presentation from </w:t>
      </w:r>
      <w:r w:rsidRPr="007A6787">
        <w:rPr>
          <w:rFonts w:cs="Arial"/>
          <w:b w:val="0"/>
          <w:sz w:val="24"/>
          <w:szCs w:val="24"/>
        </w:rPr>
        <w:tab/>
      </w:r>
      <w:r w:rsidRPr="007A6787">
        <w:rPr>
          <w:rFonts w:cs="Arial"/>
          <w:b w:val="0"/>
          <w:sz w:val="24"/>
          <w:szCs w:val="24"/>
        </w:rPr>
        <w:tab/>
      </w:r>
      <w:r w:rsidRPr="007A6787">
        <w:rPr>
          <w:rFonts w:cs="Arial"/>
          <w:b w:val="0"/>
          <w:sz w:val="24"/>
          <w:szCs w:val="24"/>
        </w:rPr>
        <w:tab/>
        <w:t xml:space="preserve">Louise Taylor, the Executive Director for Adults and Health and </w:t>
      </w:r>
      <w:r w:rsidRPr="007A6787">
        <w:rPr>
          <w:rFonts w:cs="Arial"/>
          <w:b w:val="0"/>
          <w:sz w:val="24"/>
          <w:szCs w:val="24"/>
        </w:rPr>
        <w:tab/>
      </w:r>
      <w:r w:rsidRPr="007A6787">
        <w:rPr>
          <w:rFonts w:cs="Arial"/>
          <w:b w:val="0"/>
          <w:sz w:val="24"/>
          <w:szCs w:val="24"/>
        </w:rPr>
        <w:tab/>
      </w:r>
      <w:r w:rsidRPr="007A6787">
        <w:rPr>
          <w:rFonts w:cs="Arial"/>
          <w:b w:val="0"/>
          <w:sz w:val="24"/>
          <w:szCs w:val="24"/>
        </w:rPr>
        <w:tab/>
        <w:t xml:space="preserve">Wellbeing, who outlined the key elements of each of the documents, </w:t>
      </w:r>
      <w:r w:rsidRPr="007A6787">
        <w:rPr>
          <w:rFonts w:cs="Arial"/>
          <w:b w:val="0"/>
          <w:sz w:val="24"/>
          <w:szCs w:val="24"/>
        </w:rPr>
        <w:tab/>
      </w:r>
      <w:r w:rsidRPr="007A6787">
        <w:rPr>
          <w:rFonts w:cs="Arial"/>
          <w:b w:val="0"/>
          <w:sz w:val="24"/>
          <w:szCs w:val="24"/>
        </w:rPr>
        <w:tab/>
        <w:t xml:space="preserve">highlighted the main issues and discussed the next steps. </w:t>
      </w:r>
    </w:p>
    <w:p w:rsidR="00D355DD" w:rsidRPr="007A6787" w:rsidRDefault="00CE4BC0" w:rsidP="007A6787">
      <w:pPr>
        <w:spacing w:after="0"/>
        <w:jc w:val="both"/>
        <w:rPr>
          <w:rFonts w:ascii="Arial" w:hAnsi="Arial" w:cs="Arial"/>
          <w:sz w:val="24"/>
          <w:szCs w:val="24"/>
        </w:rPr>
      </w:pPr>
    </w:p>
    <w:p w:rsidR="00D355DD" w:rsidRPr="007A6787" w:rsidRDefault="007A6787" w:rsidP="007A6787">
      <w:pPr>
        <w:spacing w:after="0"/>
        <w:jc w:val="both"/>
        <w:rPr>
          <w:rFonts w:ascii="Arial" w:hAnsi="Arial" w:cs="Arial"/>
          <w:b/>
          <w:sz w:val="24"/>
          <w:szCs w:val="24"/>
        </w:rPr>
      </w:pPr>
      <w:r w:rsidRPr="007A6787">
        <w:rPr>
          <w:rFonts w:ascii="Arial" w:hAnsi="Arial" w:cs="Arial"/>
          <w:b/>
          <w:sz w:val="24"/>
          <w:szCs w:val="24"/>
        </w:rPr>
        <w:t>Children's Services Update</w:t>
      </w:r>
    </w:p>
    <w:p w:rsidR="00D355DD" w:rsidRPr="007A6787" w:rsidRDefault="00CE4BC0" w:rsidP="007A6787">
      <w:pPr>
        <w:spacing w:after="0"/>
        <w:jc w:val="both"/>
        <w:rPr>
          <w:rFonts w:ascii="Arial" w:hAnsi="Arial" w:cs="Arial"/>
          <w:sz w:val="24"/>
          <w:szCs w:val="24"/>
        </w:rPr>
      </w:pPr>
    </w:p>
    <w:p w:rsidR="00D355DD" w:rsidRPr="007A6787" w:rsidRDefault="007A6787" w:rsidP="007A6787">
      <w:pPr>
        <w:spacing w:after="0"/>
        <w:jc w:val="both"/>
        <w:rPr>
          <w:rFonts w:ascii="Arial" w:hAnsi="Arial" w:cs="Arial"/>
          <w:sz w:val="24"/>
          <w:szCs w:val="24"/>
        </w:rPr>
      </w:pPr>
      <w:r w:rsidRPr="007A6787">
        <w:rPr>
          <w:rFonts w:ascii="Arial" w:hAnsi="Arial" w:cs="Arial"/>
          <w:sz w:val="24"/>
          <w:szCs w:val="24"/>
        </w:rPr>
        <w:t>An update report was received by the Board on the Children and Young People's Emotional Wellbeing and Mental Health Transformation Programme.</w:t>
      </w:r>
    </w:p>
    <w:p w:rsidR="00D355DD" w:rsidRPr="007A6787" w:rsidRDefault="00CE4BC0" w:rsidP="007A6787">
      <w:pPr>
        <w:spacing w:after="0"/>
        <w:jc w:val="both"/>
        <w:rPr>
          <w:rFonts w:ascii="Arial" w:hAnsi="Arial" w:cs="Arial"/>
          <w:sz w:val="24"/>
          <w:szCs w:val="24"/>
        </w:rPr>
      </w:pPr>
    </w:p>
    <w:p w:rsidR="00DE2DC2" w:rsidRPr="007A6787" w:rsidRDefault="007A6787" w:rsidP="007A6787">
      <w:pPr>
        <w:jc w:val="both"/>
        <w:rPr>
          <w:rFonts w:ascii="Arial" w:hAnsi="Arial" w:cs="Arial"/>
          <w:sz w:val="24"/>
          <w:szCs w:val="24"/>
        </w:rPr>
      </w:pPr>
      <w:r w:rsidRPr="007A6787">
        <w:rPr>
          <w:rFonts w:ascii="Arial" w:hAnsi="Arial" w:cs="Arial"/>
          <w:b/>
          <w:sz w:val="24"/>
          <w:szCs w:val="24"/>
        </w:rPr>
        <w:t>Resolved:</w:t>
      </w:r>
      <w:r w:rsidRPr="007A6787">
        <w:rPr>
          <w:rFonts w:ascii="Arial" w:hAnsi="Arial" w:cs="Arial"/>
          <w:b/>
          <w:sz w:val="24"/>
          <w:szCs w:val="24"/>
        </w:rPr>
        <w:tab/>
      </w:r>
      <w:r w:rsidRPr="007A6787">
        <w:rPr>
          <w:rFonts w:ascii="Arial" w:hAnsi="Arial" w:cs="Arial"/>
          <w:sz w:val="24"/>
          <w:szCs w:val="24"/>
        </w:rPr>
        <w:t>That the Health and Wellbeing</w:t>
      </w:r>
      <w:r>
        <w:rPr>
          <w:rFonts w:ascii="Arial" w:hAnsi="Arial" w:cs="Arial"/>
          <w:sz w:val="24"/>
          <w:szCs w:val="24"/>
        </w:rPr>
        <w:t xml:space="preserve"> Board</w:t>
      </w:r>
      <w:r w:rsidRPr="007A6787">
        <w:rPr>
          <w:rFonts w:ascii="Arial" w:hAnsi="Arial" w:cs="Arial"/>
          <w:sz w:val="24"/>
          <w:szCs w:val="24"/>
        </w:rPr>
        <w:t>:</w:t>
      </w:r>
    </w:p>
    <w:p w:rsidR="00DE2DC2" w:rsidRPr="007A6787" w:rsidRDefault="007A6787" w:rsidP="007A6787">
      <w:pPr>
        <w:pStyle w:val="ListParagraph"/>
        <w:numPr>
          <w:ilvl w:val="0"/>
          <w:numId w:val="9"/>
        </w:numPr>
        <w:contextualSpacing/>
        <w:jc w:val="both"/>
        <w:rPr>
          <w:rFonts w:cs="Arial"/>
          <w:szCs w:val="24"/>
        </w:rPr>
      </w:pPr>
      <w:r w:rsidRPr="007A6787">
        <w:rPr>
          <w:rFonts w:cs="Arial"/>
          <w:szCs w:val="24"/>
        </w:rPr>
        <w:t xml:space="preserve">Noted the report and accompanying presentation. </w:t>
      </w:r>
    </w:p>
    <w:p w:rsidR="00DE2DC2" w:rsidRPr="007A6787" w:rsidRDefault="007A6787" w:rsidP="007A6787">
      <w:pPr>
        <w:pStyle w:val="ListParagraph"/>
        <w:numPr>
          <w:ilvl w:val="0"/>
          <w:numId w:val="9"/>
        </w:numPr>
        <w:contextualSpacing/>
        <w:jc w:val="both"/>
        <w:rPr>
          <w:rFonts w:cs="Arial"/>
          <w:szCs w:val="24"/>
        </w:rPr>
      </w:pPr>
      <w:r w:rsidRPr="007A6787">
        <w:rPr>
          <w:rFonts w:cs="Arial"/>
          <w:szCs w:val="24"/>
        </w:rPr>
        <w:t>Request that Clinical Commissioning Groups through the Integrated Care System look further at the issues around how we collectively fund and deliver mental health provision for children and young people in a more equitable way and bring other elements with the next update.</w:t>
      </w:r>
    </w:p>
    <w:p w:rsidR="00D355DD" w:rsidRPr="007A6787" w:rsidRDefault="00CE4BC0" w:rsidP="007A6787">
      <w:pPr>
        <w:spacing w:after="0"/>
        <w:jc w:val="both"/>
        <w:rPr>
          <w:rFonts w:ascii="Arial" w:hAnsi="Arial" w:cs="Arial"/>
          <w:sz w:val="24"/>
          <w:szCs w:val="24"/>
        </w:rPr>
      </w:pPr>
    </w:p>
    <w:p w:rsidR="00D355DD" w:rsidRPr="007A6787" w:rsidRDefault="007A6787" w:rsidP="007A6787">
      <w:pPr>
        <w:spacing w:after="0"/>
        <w:jc w:val="both"/>
        <w:rPr>
          <w:rFonts w:ascii="Arial" w:hAnsi="Arial" w:cs="Arial"/>
          <w:sz w:val="24"/>
          <w:szCs w:val="24"/>
        </w:rPr>
      </w:pPr>
      <w:r w:rsidRPr="007A6787">
        <w:rPr>
          <w:rFonts w:ascii="Arial" w:hAnsi="Arial" w:cs="Arial"/>
          <w:sz w:val="24"/>
          <w:szCs w:val="24"/>
        </w:rPr>
        <w:t>The Board received a progress report on the Lancashire Special Educational Needs and Disabilities (SEND) Partnership – Update on the Implementation of the Written Statement of Action.</w:t>
      </w:r>
    </w:p>
    <w:p w:rsidR="00D355DD" w:rsidRPr="007A6787" w:rsidRDefault="00CE4BC0" w:rsidP="007A6787">
      <w:pPr>
        <w:spacing w:after="0"/>
        <w:jc w:val="both"/>
        <w:rPr>
          <w:rFonts w:ascii="Arial" w:hAnsi="Arial" w:cs="Arial"/>
          <w:sz w:val="24"/>
          <w:szCs w:val="24"/>
        </w:rPr>
      </w:pPr>
    </w:p>
    <w:p w:rsidR="00DE2DC2" w:rsidRPr="00CE4BC0" w:rsidRDefault="007A6787" w:rsidP="007A6787">
      <w:pPr>
        <w:jc w:val="both"/>
        <w:rPr>
          <w:rFonts w:ascii="Arial" w:hAnsi="Arial" w:cs="Arial"/>
          <w:b/>
          <w:sz w:val="24"/>
          <w:szCs w:val="24"/>
        </w:rPr>
      </w:pPr>
      <w:r w:rsidRPr="007A6787">
        <w:rPr>
          <w:rFonts w:ascii="Arial" w:hAnsi="Arial" w:cs="Arial"/>
          <w:b/>
          <w:sz w:val="24"/>
          <w:szCs w:val="24"/>
        </w:rPr>
        <w:t>Resolved:</w:t>
      </w:r>
      <w:r w:rsidRPr="007A6787">
        <w:rPr>
          <w:rFonts w:ascii="Arial" w:hAnsi="Arial" w:cs="Arial"/>
          <w:b/>
          <w:sz w:val="24"/>
          <w:szCs w:val="24"/>
        </w:rPr>
        <w:tab/>
      </w:r>
      <w:r w:rsidRPr="007A6787">
        <w:rPr>
          <w:rFonts w:ascii="Arial" w:hAnsi="Arial" w:cs="Arial"/>
          <w:sz w:val="24"/>
          <w:szCs w:val="24"/>
        </w:rPr>
        <w:t>That the Health and Wellbeing Board</w:t>
      </w:r>
      <w:r>
        <w:rPr>
          <w:rFonts w:ascii="Arial" w:hAnsi="Arial" w:cs="Arial"/>
          <w:sz w:val="24"/>
          <w:szCs w:val="24"/>
        </w:rPr>
        <w:t>:</w:t>
      </w:r>
    </w:p>
    <w:p w:rsidR="00DE2DC2" w:rsidRPr="007A6787" w:rsidRDefault="007A6787" w:rsidP="007A6787">
      <w:pPr>
        <w:pStyle w:val="ListParagraph"/>
        <w:numPr>
          <w:ilvl w:val="0"/>
          <w:numId w:val="3"/>
        </w:numPr>
        <w:spacing w:after="160" w:line="252" w:lineRule="auto"/>
        <w:ind w:hanging="720"/>
        <w:contextualSpacing/>
        <w:jc w:val="both"/>
        <w:rPr>
          <w:rFonts w:cs="Arial"/>
          <w:szCs w:val="24"/>
        </w:rPr>
      </w:pPr>
      <w:r w:rsidRPr="007A6787">
        <w:rPr>
          <w:rFonts w:cs="Arial"/>
          <w:szCs w:val="24"/>
        </w:rPr>
        <w:t>Noted the progress of delivery on the written statement of action;</w:t>
      </w:r>
    </w:p>
    <w:p w:rsidR="00DE2DC2" w:rsidRPr="007A6787" w:rsidRDefault="007A6787" w:rsidP="007A6787">
      <w:pPr>
        <w:numPr>
          <w:ilvl w:val="0"/>
          <w:numId w:val="3"/>
        </w:numPr>
        <w:spacing w:after="0" w:line="252" w:lineRule="auto"/>
        <w:ind w:hanging="720"/>
        <w:contextualSpacing/>
        <w:jc w:val="both"/>
        <w:rPr>
          <w:rFonts w:ascii="Arial" w:hAnsi="Arial" w:cs="Arial"/>
          <w:sz w:val="24"/>
          <w:szCs w:val="24"/>
        </w:rPr>
      </w:pPr>
      <w:r w:rsidRPr="007A6787">
        <w:rPr>
          <w:rFonts w:ascii="Arial" w:hAnsi="Arial" w:cs="Arial"/>
          <w:sz w:val="24"/>
          <w:szCs w:val="24"/>
        </w:rPr>
        <w:t xml:space="preserve">Received an update on progress at the January Board meeting </w:t>
      </w:r>
    </w:p>
    <w:p w:rsidR="00DE2DC2" w:rsidRPr="007A6787" w:rsidRDefault="007A6787" w:rsidP="007A6787">
      <w:pPr>
        <w:pStyle w:val="ListParagraph"/>
        <w:numPr>
          <w:ilvl w:val="0"/>
          <w:numId w:val="3"/>
        </w:numPr>
        <w:ind w:hanging="720"/>
        <w:contextualSpacing/>
        <w:jc w:val="both"/>
        <w:rPr>
          <w:rFonts w:cs="Arial"/>
          <w:szCs w:val="24"/>
        </w:rPr>
      </w:pPr>
      <w:r w:rsidRPr="007A6787">
        <w:rPr>
          <w:rFonts w:cs="Arial"/>
          <w:szCs w:val="24"/>
        </w:rPr>
        <w:t>Noted the likely changes to the external monitoring process in 2019 as described in paragraph 4.</w:t>
      </w:r>
    </w:p>
    <w:p w:rsidR="00DE2DC2" w:rsidRDefault="00CE4BC0" w:rsidP="007A6787">
      <w:pPr>
        <w:jc w:val="both"/>
        <w:rPr>
          <w:rFonts w:ascii="Arial" w:hAnsi="Arial" w:cs="Arial"/>
          <w:sz w:val="24"/>
          <w:szCs w:val="24"/>
        </w:rPr>
      </w:pPr>
    </w:p>
    <w:p w:rsidR="00CE4BC0" w:rsidRPr="007A6787" w:rsidRDefault="00CE4BC0" w:rsidP="007A6787">
      <w:pPr>
        <w:jc w:val="both"/>
        <w:rPr>
          <w:rFonts w:ascii="Arial" w:hAnsi="Arial" w:cs="Arial"/>
          <w:sz w:val="24"/>
          <w:szCs w:val="24"/>
        </w:rPr>
      </w:pPr>
    </w:p>
    <w:p w:rsidR="00DE2DC2" w:rsidRPr="007A6787" w:rsidRDefault="007A6787" w:rsidP="007A6787">
      <w:pPr>
        <w:spacing w:after="0"/>
        <w:jc w:val="both"/>
        <w:rPr>
          <w:rFonts w:ascii="Arial" w:hAnsi="Arial" w:cs="Arial"/>
          <w:b/>
          <w:sz w:val="24"/>
          <w:szCs w:val="24"/>
        </w:rPr>
      </w:pPr>
      <w:r w:rsidRPr="007A6787">
        <w:rPr>
          <w:rFonts w:ascii="Arial" w:hAnsi="Arial" w:cs="Arial"/>
          <w:b/>
          <w:sz w:val="24"/>
          <w:szCs w:val="24"/>
        </w:rPr>
        <w:lastRenderedPageBreak/>
        <w:t>Urgent Business</w:t>
      </w:r>
    </w:p>
    <w:p w:rsidR="00DE2DC2" w:rsidRPr="007A6787" w:rsidRDefault="00CE4BC0" w:rsidP="007A6787">
      <w:pPr>
        <w:spacing w:after="0"/>
        <w:jc w:val="both"/>
        <w:rPr>
          <w:rFonts w:ascii="Arial" w:hAnsi="Arial" w:cs="Arial"/>
          <w:b/>
          <w:sz w:val="24"/>
          <w:szCs w:val="24"/>
        </w:rPr>
      </w:pPr>
    </w:p>
    <w:p w:rsidR="00DE2DC2" w:rsidRPr="007A6787" w:rsidRDefault="007A6787" w:rsidP="007A6787">
      <w:pPr>
        <w:spacing w:after="0"/>
        <w:jc w:val="both"/>
        <w:rPr>
          <w:rFonts w:ascii="Arial" w:hAnsi="Arial" w:cs="Arial"/>
          <w:sz w:val="24"/>
          <w:szCs w:val="24"/>
        </w:rPr>
      </w:pPr>
      <w:r w:rsidRPr="007A6787">
        <w:rPr>
          <w:rFonts w:ascii="Arial" w:hAnsi="Arial" w:cs="Arial"/>
          <w:sz w:val="24"/>
          <w:szCs w:val="24"/>
        </w:rPr>
        <w:t>An issue was raised with regards the continued rail disruption across Lancashire and citizens unable to make hospital/GP appointments, commute to and from work especially in rural areas which was now causing health problems due to the stress this was causing.</w:t>
      </w:r>
    </w:p>
    <w:p w:rsidR="00DE2DC2" w:rsidRPr="007A6787" w:rsidRDefault="00CE4BC0" w:rsidP="007A6787">
      <w:pPr>
        <w:spacing w:after="0"/>
        <w:jc w:val="both"/>
        <w:rPr>
          <w:rFonts w:ascii="Arial" w:hAnsi="Arial" w:cs="Arial"/>
          <w:sz w:val="24"/>
          <w:szCs w:val="24"/>
        </w:rPr>
      </w:pPr>
    </w:p>
    <w:p w:rsidR="00DE2DC2" w:rsidRPr="007A6787" w:rsidRDefault="007A6787" w:rsidP="007A6787">
      <w:pPr>
        <w:spacing w:after="0"/>
        <w:jc w:val="both"/>
        <w:rPr>
          <w:rFonts w:ascii="Arial" w:hAnsi="Arial" w:cs="Arial"/>
          <w:sz w:val="24"/>
          <w:szCs w:val="24"/>
        </w:rPr>
      </w:pPr>
      <w:r w:rsidRPr="007A6787">
        <w:rPr>
          <w:rFonts w:ascii="Arial" w:hAnsi="Arial" w:cs="Arial"/>
          <w:b/>
          <w:sz w:val="24"/>
          <w:szCs w:val="24"/>
        </w:rPr>
        <w:t>Resolved:</w:t>
      </w:r>
      <w:r w:rsidRPr="007A6787">
        <w:rPr>
          <w:rFonts w:ascii="Arial" w:hAnsi="Arial" w:cs="Arial"/>
          <w:b/>
          <w:sz w:val="24"/>
          <w:szCs w:val="24"/>
        </w:rPr>
        <w:tab/>
      </w:r>
      <w:r w:rsidRPr="007A6787">
        <w:rPr>
          <w:rFonts w:ascii="Arial" w:hAnsi="Arial" w:cs="Arial"/>
          <w:sz w:val="24"/>
          <w:szCs w:val="24"/>
        </w:rPr>
        <w:t xml:space="preserve">That the Health and Wellbeing Board noted this issue and would discuss </w:t>
      </w:r>
      <w:r w:rsidRPr="007A6787">
        <w:rPr>
          <w:rFonts w:ascii="Arial" w:hAnsi="Arial" w:cs="Arial"/>
          <w:sz w:val="24"/>
          <w:szCs w:val="24"/>
        </w:rPr>
        <w:tab/>
      </w:r>
      <w:r w:rsidRPr="007A6787">
        <w:rPr>
          <w:rFonts w:ascii="Arial" w:hAnsi="Arial" w:cs="Arial"/>
          <w:sz w:val="24"/>
          <w:szCs w:val="24"/>
        </w:rPr>
        <w:tab/>
        <w:t>at a future meeting.</w:t>
      </w:r>
    </w:p>
    <w:p w:rsidR="006C6BBF" w:rsidRPr="007A6787" w:rsidRDefault="00CE4BC0" w:rsidP="007A6787">
      <w:pPr>
        <w:spacing w:after="0"/>
        <w:jc w:val="both"/>
        <w:rPr>
          <w:rFonts w:ascii="Arial" w:hAnsi="Arial" w:cs="Arial"/>
          <w:b/>
          <w:sz w:val="24"/>
          <w:szCs w:val="24"/>
        </w:rPr>
      </w:pPr>
      <w:bookmarkStart w:id="0" w:name="_GoBack"/>
      <w:bookmarkEnd w:id="0"/>
    </w:p>
    <w:sectPr w:rsidR="006C6BBF" w:rsidRPr="007A67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86894"/>
    <w:multiLevelType w:val="hybridMultilevel"/>
    <w:tmpl w:val="6B04D7F4"/>
    <w:lvl w:ilvl="0" w:tplc="B2AC020A">
      <w:start w:val="1"/>
      <w:numFmt w:val="lowerRoman"/>
      <w:lvlText w:val="%1)"/>
      <w:lvlJc w:val="left"/>
      <w:pPr>
        <w:ind w:left="2160" w:hanging="720"/>
      </w:pPr>
      <w:rPr>
        <w:rFonts w:hint="default"/>
      </w:rPr>
    </w:lvl>
    <w:lvl w:ilvl="1" w:tplc="A4AE346C" w:tentative="1">
      <w:start w:val="1"/>
      <w:numFmt w:val="lowerLetter"/>
      <w:lvlText w:val="%2."/>
      <w:lvlJc w:val="left"/>
      <w:pPr>
        <w:ind w:left="2520" w:hanging="360"/>
      </w:pPr>
    </w:lvl>
    <w:lvl w:ilvl="2" w:tplc="6C78BBE6" w:tentative="1">
      <w:start w:val="1"/>
      <w:numFmt w:val="lowerRoman"/>
      <w:lvlText w:val="%3."/>
      <w:lvlJc w:val="right"/>
      <w:pPr>
        <w:ind w:left="3240" w:hanging="180"/>
      </w:pPr>
    </w:lvl>
    <w:lvl w:ilvl="3" w:tplc="13C4BD26" w:tentative="1">
      <w:start w:val="1"/>
      <w:numFmt w:val="decimal"/>
      <w:lvlText w:val="%4."/>
      <w:lvlJc w:val="left"/>
      <w:pPr>
        <w:ind w:left="3960" w:hanging="360"/>
      </w:pPr>
    </w:lvl>
    <w:lvl w:ilvl="4" w:tplc="D460F9B6" w:tentative="1">
      <w:start w:val="1"/>
      <w:numFmt w:val="lowerLetter"/>
      <w:lvlText w:val="%5."/>
      <w:lvlJc w:val="left"/>
      <w:pPr>
        <w:ind w:left="4680" w:hanging="360"/>
      </w:pPr>
    </w:lvl>
    <w:lvl w:ilvl="5" w:tplc="7DB27324" w:tentative="1">
      <w:start w:val="1"/>
      <w:numFmt w:val="lowerRoman"/>
      <w:lvlText w:val="%6."/>
      <w:lvlJc w:val="right"/>
      <w:pPr>
        <w:ind w:left="5400" w:hanging="180"/>
      </w:pPr>
    </w:lvl>
    <w:lvl w:ilvl="6" w:tplc="CA2A56FC" w:tentative="1">
      <w:start w:val="1"/>
      <w:numFmt w:val="decimal"/>
      <w:lvlText w:val="%7."/>
      <w:lvlJc w:val="left"/>
      <w:pPr>
        <w:ind w:left="6120" w:hanging="360"/>
      </w:pPr>
    </w:lvl>
    <w:lvl w:ilvl="7" w:tplc="7BDAF7B2" w:tentative="1">
      <w:start w:val="1"/>
      <w:numFmt w:val="lowerLetter"/>
      <w:lvlText w:val="%8."/>
      <w:lvlJc w:val="left"/>
      <w:pPr>
        <w:ind w:left="6840" w:hanging="360"/>
      </w:pPr>
    </w:lvl>
    <w:lvl w:ilvl="8" w:tplc="E86284DE" w:tentative="1">
      <w:start w:val="1"/>
      <w:numFmt w:val="lowerRoman"/>
      <w:lvlText w:val="%9."/>
      <w:lvlJc w:val="right"/>
      <w:pPr>
        <w:ind w:left="7560" w:hanging="180"/>
      </w:pPr>
    </w:lvl>
  </w:abstractNum>
  <w:abstractNum w:abstractNumId="1" w15:restartNumberingAfterBreak="0">
    <w:nsid w:val="7541070E"/>
    <w:multiLevelType w:val="hybridMultilevel"/>
    <w:tmpl w:val="4A40DDB8"/>
    <w:lvl w:ilvl="0" w:tplc="C9EC1F8E">
      <w:start w:val="1"/>
      <w:numFmt w:val="lowerRoman"/>
      <w:lvlText w:val="%1)"/>
      <w:lvlJc w:val="left"/>
      <w:pPr>
        <w:ind w:left="2160" w:hanging="360"/>
      </w:pPr>
    </w:lvl>
    <w:lvl w:ilvl="1" w:tplc="F912DCB0">
      <w:start w:val="1"/>
      <w:numFmt w:val="lowerLetter"/>
      <w:lvlText w:val="%2."/>
      <w:lvlJc w:val="left"/>
      <w:pPr>
        <w:ind w:left="2880" w:hanging="360"/>
      </w:pPr>
    </w:lvl>
    <w:lvl w:ilvl="2" w:tplc="08087E24">
      <w:start w:val="1"/>
      <w:numFmt w:val="lowerRoman"/>
      <w:lvlText w:val="%3."/>
      <w:lvlJc w:val="right"/>
      <w:pPr>
        <w:ind w:left="3600" w:hanging="180"/>
      </w:pPr>
    </w:lvl>
    <w:lvl w:ilvl="3" w:tplc="B1E40BB2">
      <w:start w:val="1"/>
      <w:numFmt w:val="decimal"/>
      <w:lvlText w:val="%4."/>
      <w:lvlJc w:val="left"/>
      <w:pPr>
        <w:ind w:left="4320" w:hanging="360"/>
      </w:pPr>
    </w:lvl>
    <w:lvl w:ilvl="4" w:tplc="FE361FE2">
      <w:start w:val="1"/>
      <w:numFmt w:val="lowerLetter"/>
      <w:lvlText w:val="%5."/>
      <w:lvlJc w:val="left"/>
      <w:pPr>
        <w:ind w:left="5040" w:hanging="360"/>
      </w:pPr>
    </w:lvl>
    <w:lvl w:ilvl="5" w:tplc="A2D414C8">
      <w:start w:val="1"/>
      <w:numFmt w:val="lowerRoman"/>
      <w:lvlText w:val="%6."/>
      <w:lvlJc w:val="right"/>
      <w:pPr>
        <w:ind w:left="5760" w:hanging="180"/>
      </w:pPr>
    </w:lvl>
    <w:lvl w:ilvl="6" w:tplc="C3004A3C">
      <w:start w:val="1"/>
      <w:numFmt w:val="decimal"/>
      <w:lvlText w:val="%7."/>
      <w:lvlJc w:val="left"/>
      <w:pPr>
        <w:ind w:left="6480" w:hanging="360"/>
      </w:pPr>
    </w:lvl>
    <w:lvl w:ilvl="7" w:tplc="527AA560">
      <w:start w:val="1"/>
      <w:numFmt w:val="lowerLetter"/>
      <w:lvlText w:val="%8."/>
      <w:lvlJc w:val="left"/>
      <w:pPr>
        <w:ind w:left="7200" w:hanging="360"/>
      </w:pPr>
    </w:lvl>
    <w:lvl w:ilvl="8" w:tplc="E2823332">
      <w:start w:val="1"/>
      <w:numFmt w:val="lowerRoman"/>
      <w:lvlText w:val="%9."/>
      <w:lvlJc w:val="right"/>
      <w:pPr>
        <w:ind w:left="7920" w:hanging="180"/>
      </w:pPr>
    </w:lvl>
  </w:abstractNum>
  <w:abstractNum w:abstractNumId="2" w15:restartNumberingAfterBreak="0">
    <w:nsid w:val="75410710"/>
    <w:multiLevelType w:val="hybridMultilevel"/>
    <w:tmpl w:val="5EE85C18"/>
    <w:lvl w:ilvl="0" w:tplc="BA48D63E">
      <w:start w:val="1"/>
      <w:numFmt w:val="lowerRoman"/>
      <w:lvlText w:val="%1)"/>
      <w:lvlJc w:val="left"/>
      <w:pPr>
        <w:ind w:left="720" w:hanging="360"/>
      </w:pPr>
    </w:lvl>
    <w:lvl w:ilvl="1" w:tplc="AE42B8D0">
      <w:start w:val="1"/>
      <w:numFmt w:val="lowerLetter"/>
      <w:lvlText w:val="%2."/>
      <w:lvlJc w:val="left"/>
      <w:pPr>
        <w:ind w:left="1440" w:hanging="360"/>
      </w:pPr>
    </w:lvl>
    <w:lvl w:ilvl="2" w:tplc="AD807C08">
      <w:start w:val="1"/>
      <w:numFmt w:val="lowerRoman"/>
      <w:lvlText w:val="%3."/>
      <w:lvlJc w:val="right"/>
      <w:pPr>
        <w:ind w:left="2160" w:hanging="180"/>
      </w:pPr>
    </w:lvl>
    <w:lvl w:ilvl="3" w:tplc="C1C8CEB8">
      <w:start w:val="1"/>
      <w:numFmt w:val="decimal"/>
      <w:lvlText w:val="%4."/>
      <w:lvlJc w:val="left"/>
      <w:pPr>
        <w:ind w:left="2880" w:hanging="360"/>
      </w:pPr>
    </w:lvl>
    <w:lvl w:ilvl="4" w:tplc="F9E8F256">
      <w:start w:val="1"/>
      <w:numFmt w:val="lowerLetter"/>
      <w:lvlText w:val="%5."/>
      <w:lvlJc w:val="left"/>
      <w:pPr>
        <w:ind w:left="3600" w:hanging="360"/>
      </w:pPr>
    </w:lvl>
    <w:lvl w:ilvl="5" w:tplc="789A0F74">
      <w:start w:val="1"/>
      <w:numFmt w:val="lowerRoman"/>
      <w:lvlText w:val="%6."/>
      <w:lvlJc w:val="right"/>
      <w:pPr>
        <w:ind w:left="4320" w:hanging="180"/>
      </w:pPr>
    </w:lvl>
    <w:lvl w:ilvl="6" w:tplc="283E19F0">
      <w:start w:val="1"/>
      <w:numFmt w:val="decimal"/>
      <w:lvlText w:val="%7."/>
      <w:lvlJc w:val="left"/>
      <w:pPr>
        <w:ind w:left="5040" w:hanging="360"/>
      </w:pPr>
    </w:lvl>
    <w:lvl w:ilvl="7" w:tplc="78469F5C">
      <w:start w:val="1"/>
      <w:numFmt w:val="lowerLetter"/>
      <w:lvlText w:val="%8."/>
      <w:lvlJc w:val="left"/>
      <w:pPr>
        <w:ind w:left="5760" w:hanging="360"/>
      </w:pPr>
    </w:lvl>
    <w:lvl w:ilvl="8" w:tplc="20747726">
      <w:start w:val="1"/>
      <w:numFmt w:val="lowerRoman"/>
      <w:lvlText w:val="%9."/>
      <w:lvlJc w:val="right"/>
      <w:pPr>
        <w:ind w:left="6480" w:hanging="180"/>
      </w:pPr>
    </w:lvl>
  </w:abstractNum>
  <w:abstractNum w:abstractNumId="3" w15:restartNumberingAfterBreak="0">
    <w:nsid w:val="75410711"/>
    <w:multiLevelType w:val="hybridMultilevel"/>
    <w:tmpl w:val="9A30D36C"/>
    <w:lvl w:ilvl="0" w:tplc="E642FA30">
      <w:start w:val="1"/>
      <w:numFmt w:val="lowerRoman"/>
      <w:lvlText w:val="%1)"/>
      <w:lvlJc w:val="left"/>
      <w:pPr>
        <w:ind w:left="2160" w:hanging="720"/>
      </w:pPr>
    </w:lvl>
    <w:lvl w:ilvl="1" w:tplc="90B02E4C">
      <w:start w:val="1"/>
      <w:numFmt w:val="lowerLetter"/>
      <w:lvlText w:val="%2."/>
      <w:lvlJc w:val="left"/>
      <w:pPr>
        <w:ind w:left="2520" w:hanging="360"/>
      </w:pPr>
    </w:lvl>
    <w:lvl w:ilvl="2" w:tplc="76D4FFA2">
      <w:start w:val="1"/>
      <w:numFmt w:val="lowerRoman"/>
      <w:lvlText w:val="%3."/>
      <w:lvlJc w:val="right"/>
      <w:pPr>
        <w:ind w:left="3240" w:hanging="180"/>
      </w:pPr>
    </w:lvl>
    <w:lvl w:ilvl="3" w:tplc="AB046794">
      <w:start w:val="1"/>
      <w:numFmt w:val="decimal"/>
      <w:lvlText w:val="%4."/>
      <w:lvlJc w:val="left"/>
      <w:pPr>
        <w:ind w:left="3960" w:hanging="360"/>
      </w:pPr>
    </w:lvl>
    <w:lvl w:ilvl="4" w:tplc="1F52E24E">
      <w:start w:val="1"/>
      <w:numFmt w:val="lowerLetter"/>
      <w:lvlText w:val="%5."/>
      <w:lvlJc w:val="left"/>
      <w:pPr>
        <w:ind w:left="4680" w:hanging="360"/>
      </w:pPr>
    </w:lvl>
    <w:lvl w:ilvl="5" w:tplc="5EE62132">
      <w:start w:val="1"/>
      <w:numFmt w:val="lowerRoman"/>
      <w:lvlText w:val="%6."/>
      <w:lvlJc w:val="right"/>
      <w:pPr>
        <w:ind w:left="5400" w:hanging="180"/>
      </w:pPr>
    </w:lvl>
    <w:lvl w:ilvl="6" w:tplc="C33A1AA2">
      <w:start w:val="1"/>
      <w:numFmt w:val="decimal"/>
      <w:lvlText w:val="%7."/>
      <w:lvlJc w:val="left"/>
      <w:pPr>
        <w:ind w:left="6120" w:hanging="360"/>
      </w:pPr>
    </w:lvl>
    <w:lvl w:ilvl="7" w:tplc="1C927776">
      <w:start w:val="1"/>
      <w:numFmt w:val="lowerLetter"/>
      <w:lvlText w:val="%8."/>
      <w:lvlJc w:val="left"/>
      <w:pPr>
        <w:ind w:left="6840" w:hanging="360"/>
      </w:pPr>
    </w:lvl>
    <w:lvl w:ilvl="8" w:tplc="7DE2A44A">
      <w:start w:val="1"/>
      <w:numFmt w:val="lowerRoman"/>
      <w:lvlText w:val="%9."/>
      <w:lvlJc w:val="right"/>
      <w:pPr>
        <w:ind w:left="7560" w:hanging="180"/>
      </w:pPr>
    </w:lvl>
  </w:abstractNum>
  <w:abstractNum w:abstractNumId="4" w15:restartNumberingAfterBreak="0">
    <w:nsid w:val="75410712"/>
    <w:multiLevelType w:val="hybridMultilevel"/>
    <w:tmpl w:val="5ADE5D38"/>
    <w:lvl w:ilvl="0" w:tplc="46F23214">
      <w:start w:val="1"/>
      <w:numFmt w:val="lowerRoman"/>
      <w:lvlText w:val="%1)"/>
      <w:lvlJc w:val="left"/>
      <w:pPr>
        <w:ind w:left="2160" w:hanging="360"/>
      </w:pPr>
    </w:lvl>
    <w:lvl w:ilvl="1" w:tplc="AD18DBE2">
      <w:start w:val="1"/>
      <w:numFmt w:val="lowerLetter"/>
      <w:lvlText w:val="%2."/>
      <w:lvlJc w:val="left"/>
      <w:pPr>
        <w:ind w:left="2880" w:hanging="360"/>
      </w:pPr>
    </w:lvl>
    <w:lvl w:ilvl="2" w:tplc="0DC8F5C0">
      <w:start w:val="1"/>
      <w:numFmt w:val="lowerRoman"/>
      <w:lvlText w:val="%3."/>
      <w:lvlJc w:val="right"/>
      <w:pPr>
        <w:ind w:left="3600" w:hanging="180"/>
      </w:pPr>
    </w:lvl>
    <w:lvl w:ilvl="3" w:tplc="8E44299C">
      <w:start w:val="1"/>
      <w:numFmt w:val="decimal"/>
      <w:lvlText w:val="%4."/>
      <w:lvlJc w:val="left"/>
      <w:pPr>
        <w:ind w:left="4320" w:hanging="360"/>
      </w:pPr>
    </w:lvl>
    <w:lvl w:ilvl="4" w:tplc="B7946014">
      <w:start w:val="1"/>
      <w:numFmt w:val="lowerLetter"/>
      <w:lvlText w:val="%5."/>
      <w:lvlJc w:val="left"/>
      <w:pPr>
        <w:ind w:left="5040" w:hanging="360"/>
      </w:pPr>
    </w:lvl>
    <w:lvl w:ilvl="5" w:tplc="5594792C">
      <w:start w:val="1"/>
      <w:numFmt w:val="lowerRoman"/>
      <w:lvlText w:val="%6."/>
      <w:lvlJc w:val="right"/>
      <w:pPr>
        <w:ind w:left="5760" w:hanging="180"/>
      </w:pPr>
    </w:lvl>
    <w:lvl w:ilvl="6" w:tplc="04BCDDDE">
      <w:start w:val="1"/>
      <w:numFmt w:val="decimal"/>
      <w:lvlText w:val="%7."/>
      <w:lvlJc w:val="left"/>
      <w:pPr>
        <w:ind w:left="6480" w:hanging="360"/>
      </w:pPr>
    </w:lvl>
    <w:lvl w:ilvl="7" w:tplc="12DABA74">
      <w:start w:val="1"/>
      <w:numFmt w:val="lowerLetter"/>
      <w:lvlText w:val="%8."/>
      <w:lvlJc w:val="left"/>
      <w:pPr>
        <w:ind w:left="7200" w:hanging="360"/>
      </w:pPr>
    </w:lvl>
    <w:lvl w:ilvl="8" w:tplc="7E38CED8">
      <w:start w:val="1"/>
      <w:numFmt w:val="lowerRoman"/>
      <w:lvlText w:val="%9."/>
      <w:lvlJc w:val="right"/>
      <w:pPr>
        <w:ind w:left="7920" w:hanging="180"/>
      </w:pPr>
    </w:lvl>
  </w:abstractNum>
  <w:abstractNum w:abstractNumId="5" w15:restartNumberingAfterBreak="0">
    <w:nsid w:val="75410714"/>
    <w:multiLevelType w:val="hybridMultilevel"/>
    <w:tmpl w:val="26FC122A"/>
    <w:lvl w:ilvl="0" w:tplc="9C422CDE">
      <w:start w:val="1"/>
      <w:numFmt w:val="lowerRoman"/>
      <w:lvlText w:val="%1)"/>
      <w:lvlJc w:val="left"/>
      <w:pPr>
        <w:ind w:left="720" w:hanging="360"/>
      </w:pPr>
    </w:lvl>
    <w:lvl w:ilvl="1" w:tplc="9F24A3E6">
      <w:start w:val="1"/>
      <w:numFmt w:val="lowerLetter"/>
      <w:lvlText w:val="%2."/>
      <w:lvlJc w:val="left"/>
      <w:pPr>
        <w:ind w:left="1440" w:hanging="360"/>
      </w:pPr>
    </w:lvl>
    <w:lvl w:ilvl="2" w:tplc="29983AEA">
      <w:start w:val="1"/>
      <w:numFmt w:val="lowerRoman"/>
      <w:lvlText w:val="%3."/>
      <w:lvlJc w:val="right"/>
      <w:pPr>
        <w:ind w:left="2160" w:hanging="180"/>
      </w:pPr>
    </w:lvl>
    <w:lvl w:ilvl="3" w:tplc="7AA69DD4">
      <w:start w:val="1"/>
      <w:numFmt w:val="decimal"/>
      <w:lvlText w:val="%4."/>
      <w:lvlJc w:val="left"/>
      <w:pPr>
        <w:ind w:left="2880" w:hanging="360"/>
      </w:pPr>
    </w:lvl>
    <w:lvl w:ilvl="4" w:tplc="745C7870">
      <w:start w:val="1"/>
      <w:numFmt w:val="lowerLetter"/>
      <w:lvlText w:val="%5."/>
      <w:lvlJc w:val="left"/>
      <w:pPr>
        <w:ind w:left="3600" w:hanging="360"/>
      </w:pPr>
    </w:lvl>
    <w:lvl w:ilvl="5" w:tplc="D64CC82C">
      <w:start w:val="1"/>
      <w:numFmt w:val="lowerRoman"/>
      <w:lvlText w:val="%6."/>
      <w:lvlJc w:val="right"/>
      <w:pPr>
        <w:ind w:left="4320" w:hanging="180"/>
      </w:pPr>
    </w:lvl>
    <w:lvl w:ilvl="6" w:tplc="F9CCC902">
      <w:start w:val="1"/>
      <w:numFmt w:val="decimal"/>
      <w:lvlText w:val="%7."/>
      <w:lvlJc w:val="left"/>
      <w:pPr>
        <w:ind w:left="5040" w:hanging="360"/>
      </w:pPr>
    </w:lvl>
    <w:lvl w:ilvl="7" w:tplc="CDDC29A8">
      <w:start w:val="1"/>
      <w:numFmt w:val="lowerLetter"/>
      <w:lvlText w:val="%8."/>
      <w:lvlJc w:val="left"/>
      <w:pPr>
        <w:ind w:left="5760" w:hanging="360"/>
      </w:pPr>
    </w:lvl>
    <w:lvl w:ilvl="8" w:tplc="63261964">
      <w:start w:val="1"/>
      <w:numFmt w:val="lowerRoman"/>
      <w:lvlText w:val="%9."/>
      <w:lvlJc w:val="right"/>
      <w:pPr>
        <w:ind w:left="6480" w:hanging="180"/>
      </w:pPr>
    </w:lvl>
  </w:abstractNum>
  <w:abstractNum w:abstractNumId="6" w15:restartNumberingAfterBreak="0">
    <w:nsid w:val="75410716"/>
    <w:multiLevelType w:val="hybridMultilevel"/>
    <w:tmpl w:val="B6DEFE8E"/>
    <w:lvl w:ilvl="0" w:tplc="F4224DD8">
      <w:start w:val="1"/>
      <w:numFmt w:val="lowerRoman"/>
      <w:lvlText w:val="%1)"/>
      <w:lvlJc w:val="left"/>
      <w:pPr>
        <w:ind w:left="2160" w:hanging="360"/>
      </w:pPr>
    </w:lvl>
    <w:lvl w:ilvl="1" w:tplc="D4E6334E">
      <w:start w:val="1"/>
      <w:numFmt w:val="lowerLetter"/>
      <w:lvlText w:val="%2."/>
      <w:lvlJc w:val="left"/>
      <w:pPr>
        <w:ind w:left="2880" w:hanging="360"/>
      </w:pPr>
    </w:lvl>
    <w:lvl w:ilvl="2" w:tplc="AF5614EA">
      <w:start w:val="1"/>
      <w:numFmt w:val="lowerRoman"/>
      <w:lvlText w:val="%3."/>
      <w:lvlJc w:val="right"/>
      <w:pPr>
        <w:ind w:left="3600" w:hanging="180"/>
      </w:pPr>
    </w:lvl>
    <w:lvl w:ilvl="3" w:tplc="C3DED90C">
      <w:start w:val="1"/>
      <w:numFmt w:val="decimal"/>
      <w:lvlText w:val="%4."/>
      <w:lvlJc w:val="left"/>
      <w:pPr>
        <w:ind w:left="4320" w:hanging="360"/>
      </w:pPr>
    </w:lvl>
    <w:lvl w:ilvl="4" w:tplc="348AE3A0">
      <w:start w:val="1"/>
      <w:numFmt w:val="lowerLetter"/>
      <w:lvlText w:val="%5."/>
      <w:lvlJc w:val="left"/>
      <w:pPr>
        <w:ind w:left="5040" w:hanging="360"/>
      </w:pPr>
    </w:lvl>
    <w:lvl w:ilvl="5" w:tplc="064265A6">
      <w:start w:val="1"/>
      <w:numFmt w:val="lowerRoman"/>
      <w:lvlText w:val="%6."/>
      <w:lvlJc w:val="right"/>
      <w:pPr>
        <w:ind w:left="5760" w:hanging="180"/>
      </w:pPr>
    </w:lvl>
    <w:lvl w:ilvl="6" w:tplc="05FA95EE">
      <w:start w:val="1"/>
      <w:numFmt w:val="decimal"/>
      <w:lvlText w:val="%7."/>
      <w:lvlJc w:val="left"/>
      <w:pPr>
        <w:ind w:left="6480" w:hanging="360"/>
      </w:pPr>
    </w:lvl>
    <w:lvl w:ilvl="7" w:tplc="649C2650">
      <w:start w:val="1"/>
      <w:numFmt w:val="lowerLetter"/>
      <w:lvlText w:val="%8."/>
      <w:lvlJc w:val="left"/>
      <w:pPr>
        <w:ind w:left="7200" w:hanging="360"/>
      </w:pPr>
    </w:lvl>
    <w:lvl w:ilvl="8" w:tplc="36769E18">
      <w:start w:val="1"/>
      <w:numFmt w:val="lowerRoman"/>
      <w:lvlText w:val="%9."/>
      <w:lvlJc w:val="right"/>
      <w:pPr>
        <w:ind w:left="7920" w:hanging="180"/>
      </w:pPr>
    </w:lvl>
  </w:abstractNum>
  <w:abstractNum w:abstractNumId="7" w15:restartNumberingAfterBreak="0">
    <w:nsid w:val="75410718"/>
    <w:multiLevelType w:val="hybridMultilevel"/>
    <w:tmpl w:val="20EE8CA0"/>
    <w:lvl w:ilvl="0" w:tplc="7E5CEFEC">
      <w:start w:val="1"/>
      <w:numFmt w:val="lowerRoman"/>
      <w:lvlText w:val="%1)"/>
      <w:lvlJc w:val="left"/>
      <w:pPr>
        <w:ind w:left="1080" w:hanging="720"/>
      </w:pPr>
    </w:lvl>
    <w:lvl w:ilvl="1" w:tplc="BF68ACFC">
      <w:start w:val="1"/>
      <w:numFmt w:val="lowerLetter"/>
      <w:lvlText w:val="%2."/>
      <w:lvlJc w:val="left"/>
      <w:pPr>
        <w:ind w:left="1440" w:hanging="360"/>
      </w:pPr>
    </w:lvl>
    <w:lvl w:ilvl="2" w:tplc="B276FE8A">
      <w:start w:val="1"/>
      <w:numFmt w:val="lowerRoman"/>
      <w:lvlText w:val="%3."/>
      <w:lvlJc w:val="right"/>
      <w:pPr>
        <w:ind w:left="2160" w:hanging="180"/>
      </w:pPr>
    </w:lvl>
    <w:lvl w:ilvl="3" w:tplc="7D1E6F42">
      <w:start w:val="1"/>
      <w:numFmt w:val="decimal"/>
      <w:lvlText w:val="%4."/>
      <w:lvlJc w:val="left"/>
      <w:pPr>
        <w:ind w:left="2880" w:hanging="360"/>
      </w:pPr>
    </w:lvl>
    <w:lvl w:ilvl="4" w:tplc="993AF27E">
      <w:start w:val="1"/>
      <w:numFmt w:val="lowerLetter"/>
      <w:lvlText w:val="%5."/>
      <w:lvlJc w:val="left"/>
      <w:pPr>
        <w:ind w:left="3600" w:hanging="360"/>
      </w:pPr>
    </w:lvl>
    <w:lvl w:ilvl="5" w:tplc="4CCC88E8">
      <w:start w:val="1"/>
      <w:numFmt w:val="lowerRoman"/>
      <w:lvlText w:val="%6."/>
      <w:lvlJc w:val="right"/>
      <w:pPr>
        <w:ind w:left="4320" w:hanging="180"/>
      </w:pPr>
    </w:lvl>
    <w:lvl w:ilvl="6" w:tplc="A4E80A62">
      <w:start w:val="1"/>
      <w:numFmt w:val="decimal"/>
      <w:lvlText w:val="%7."/>
      <w:lvlJc w:val="left"/>
      <w:pPr>
        <w:ind w:left="5040" w:hanging="360"/>
      </w:pPr>
    </w:lvl>
    <w:lvl w:ilvl="7" w:tplc="8F3EA8FC">
      <w:start w:val="1"/>
      <w:numFmt w:val="lowerLetter"/>
      <w:lvlText w:val="%8."/>
      <w:lvlJc w:val="left"/>
      <w:pPr>
        <w:ind w:left="5760" w:hanging="360"/>
      </w:pPr>
    </w:lvl>
    <w:lvl w:ilvl="8" w:tplc="3780A110">
      <w:start w:val="1"/>
      <w:numFmt w:val="lowerRoman"/>
      <w:lvlText w:val="%9."/>
      <w:lvlJc w:val="right"/>
      <w:pPr>
        <w:ind w:left="6480" w:hanging="180"/>
      </w:pPr>
    </w:lvl>
  </w:abstractNum>
  <w:abstractNum w:abstractNumId="8" w15:restartNumberingAfterBreak="0">
    <w:nsid w:val="7541071A"/>
    <w:multiLevelType w:val="hybridMultilevel"/>
    <w:tmpl w:val="D5884AEE"/>
    <w:lvl w:ilvl="0" w:tplc="C2AAAEEA">
      <w:start w:val="1"/>
      <w:numFmt w:val="lowerRoman"/>
      <w:lvlText w:val="%1)"/>
      <w:lvlJc w:val="left"/>
      <w:pPr>
        <w:ind w:left="2160" w:hanging="360"/>
      </w:pPr>
    </w:lvl>
    <w:lvl w:ilvl="1" w:tplc="D1B82B92">
      <w:start w:val="1"/>
      <w:numFmt w:val="lowerLetter"/>
      <w:lvlText w:val="%2."/>
      <w:lvlJc w:val="left"/>
      <w:pPr>
        <w:ind w:left="2880" w:hanging="360"/>
      </w:pPr>
    </w:lvl>
    <w:lvl w:ilvl="2" w:tplc="CE1CB06E">
      <w:start w:val="1"/>
      <w:numFmt w:val="lowerRoman"/>
      <w:lvlText w:val="%3."/>
      <w:lvlJc w:val="right"/>
      <w:pPr>
        <w:ind w:left="3600" w:hanging="180"/>
      </w:pPr>
    </w:lvl>
    <w:lvl w:ilvl="3" w:tplc="0708350E">
      <w:start w:val="1"/>
      <w:numFmt w:val="decimal"/>
      <w:lvlText w:val="%4."/>
      <w:lvlJc w:val="left"/>
      <w:pPr>
        <w:ind w:left="4320" w:hanging="360"/>
      </w:pPr>
    </w:lvl>
    <w:lvl w:ilvl="4" w:tplc="CA92D250">
      <w:start w:val="1"/>
      <w:numFmt w:val="lowerLetter"/>
      <w:lvlText w:val="%5."/>
      <w:lvlJc w:val="left"/>
      <w:pPr>
        <w:ind w:left="5040" w:hanging="360"/>
      </w:pPr>
    </w:lvl>
    <w:lvl w:ilvl="5" w:tplc="E62CA80A">
      <w:start w:val="1"/>
      <w:numFmt w:val="lowerRoman"/>
      <w:lvlText w:val="%6."/>
      <w:lvlJc w:val="right"/>
      <w:pPr>
        <w:ind w:left="5760" w:hanging="180"/>
      </w:pPr>
    </w:lvl>
    <w:lvl w:ilvl="6" w:tplc="F19A3C4C">
      <w:start w:val="1"/>
      <w:numFmt w:val="decimal"/>
      <w:lvlText w:val="%7."/>
      <w:lvlJc w:val="left"/>
      <w:pPr>
        <w:ind w:left="6480" w:hanging="360"/>
      </w:pPr>
    </w:lvl>
    <w:lvl w:ilvl="7" w:tplc="AEC2DA50">
      <w:start w:val="1"/>
      <w:numFmt w:val="lowerLetter"/>
      <w:lvlText w:val="%8."/>
      <w:lvlJc w:val="left"/>
      <w:pPr>
        <w:ind w:left="7200" w:hanging="360"/>
      </w:pPr>
    </w:lvl>
    <w:lvl w:ilvl="8" w:tplc="D7B24C5A">
      <w:start w:val="1"/>
      <w:numFmt w:val="lowerRoman"/>
      <w:lvlText w:val="%9."/>
      <w:lvlJc w:val="right"/>
      <w:pPr>
        <w:ind w:left="79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E7"/>
    <w:rsid w:val="007A6787"/>
    <w:rsid w:val="00BA3AE7"/>
    <w:rsid w:val="00CE4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26EDF-1FC8-45FF-A266-1EA33725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nhideWhenUsed/>
    <w:qFormat/>
    <w:rsid w:val="00D355DD"/>
    <w:pPr>
      <w:keepNext/>
      <w:spacing w:after="0" w:line="240" w:lineRule="auto"/>
      <w:jc w:val="center"/>
      <w:outlineLvl w:val="4"/>
    </w:pPr>
    <w:rPr>
      <w:rFonts w:ascii="Arial" w:eastAsia="Arial Unicode MS" w:hAnsi="Arial"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BC3"/>
    <w:rPr>
      <w:color w:val="0563C1" w:themeColor="hyperlink"/>
      <w:u w:val="single"/>
    </w:rPr>
  </w:style>
  <w:style w:type="paragraph" w:styleId="ListParagraph">
    <w:name w:val="List Paragraph"/>
    <w:basedOn w:val="Normal"/>
    <w:uiPriority w:val="34"/>
    <w:qFormat/>
    <w:rsid w:val="00527B39"/>
    <w:pPr>
      <w:spacing w:after="0" w:line="240" w:lineRule="auto"/>
      <w:ind w:left="720"/>
    </w:pPr>
    <w:rPr>
      <w:rFonts w:ascii="Arial" w:eastAsia="Times New Roman" w:hAnsi="Arial" w:cs="Times New Roman"/>
      <w:bCs/>
      <w:sz w:val="24"/>
      <w:szCs w:val="20"/>
    </w:rPr>
  </w:style>
  <w:style w:type="paragraph" w:styleId="BodyText">
    <w:name w:val="Body Text"/>
    <w:basedOn w:val="Normal"/>
    <w:link w:val="BodyTextChar"/>
    <w:semiHidden/>
    <w:unhideWhenUsed/>
    <w:rsid w:val="006C6BBF"/>
    <w:pPr>
      <w:spacing w:after="0" w:line="240" w:lineRule="auto"/>
    </w:pPr>
    <w:rPr>
      <w:rFonts w:ascii="Arial" w:eastAsia="Times New Roman" w:hAnsi="Arial" w:cs="Times New Roman"/>
      <w:bCs/>
      <w:sz w:val="24"/>
      <w:szCs w:val="20"/>
    </w:rPr>
  </w:style>
  <w:style w:type="character" w:customStyle="1" w:styleId="BodyTextChar">
    <w:name w:val="Body Text Char"/>
    <w:basedOn w:val="DefaultParagraphFont"/>
    <w:link w:val="BodyText"/>
    <w:semiHidden/>
    <w:rsid w:val="006C6BBF"/>
    <w:rPr>
      <w:rFonts w:ascii="Arial" w:eastAsia="Times New Roman" w:hAnsi="Arial" w:cs="Times New Roman"/>
      <w:bCs/>
      <w:sz w:val="24"/>
      <w:szCs w:val="20"/>
    </w:rPr>
  </w:style>
  <w:style w:type="character" w:styleId="FollowedHyperlink">
    <w:name w:val="FollowedHyperlink"/>
    <w:basedOn w:val="DefaultParagraphFont"/>
    <w:uiPriority w:val="99"/>
    <w:semiHidden/>
    <w:unhideWhenUsed/>
    <w:rsid w:val="006E5C6D"/>
    <w:rPr>
      <w:color w:val="954F72" w:themeColor="followedHyperlink"/>
      <w:u w:val="single"/>
    </w:rPr>
  </w:style>
  <w:style w:type="character" w:customStyle="1" w:styleId="Heading5Char">
    <w:name w:val="Heading 5 Char"/>
    <w:basedOn w:val="DefaultParagraphFont"/>
    <w:link w:val="Heading5"/>
    <w:rsid w:val="00D355DD"/>
    <w:rPr>
      <w:rFonts w:ascii="Arial" w:eastAsia="Arial Unicode MS" w:hAnsi="Arial" w:cs="Times New Roman"/>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uncil.lancashire.gov.uk/ieListMeetings.aspx?CommitteeId=8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Gorton, Sam</dc:creator>
  <cp:lastModifiedBy>Gorman, Dave</cp:lastModifiedBy>
  <cp:revision>7</cp:revision>
  <dcterms:created xsi:type="dcterms:W3CDTF">2018-11-26T11:24:00Z</dcterms:created>
  <dcterms:modified xsi:type="dcterms:W3CDTF">2018-11-30T20:18:00Z</dcterms:modified>
</cp:coreProperties>
</file>